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/>
      </w:pPr>
      <w:r>
        <w:t>SSS1</w:t>
      </w:r>
    </w:p>
    <w:p>
      <w:pPr>
        <w:pStyle w:val="style0"/>
        <w:jc w:val="center"/>
        <w:rPr/>
      </w:pPr>
      <w:r>
        <w:t xml:space="preserve"> MATHEMATICS</w:t>
      </w:r>
    </w:p>
    <w:p>
      <w:pPr>
        <w:pStyle w:val="style179"/>
        <w:numPr>
          <w:ilvl w:val="0"/>
          <w:numId w:val="1"/>
        </w:numPr>
        <w:jc w:val="both"/>
        <w:rPr/>
      </w:pPr>
      <w:r>
        <w:t>If sin</w:t>
      </w:r>
      <m:oMath>
        <m:r>
          <w:rPr>
            <w:rFonts w:ascii="Cambria Math" w:hAnsi="Cambria Math"/>
          </w:rPr>
          <m:t>θ</m:t>
        </m:r>
      </m:oMath>
      <w:r>
        <w:rPr>
          <w:rFonts w:eastAsia="宋体"/>
        </w:rPr>
        <w:t xml:space="preserve"> = 3/5, find tan2</w:t>
      </w:r>
      <m:oMath>
        <m:r>
          <w:rPr>
            <w:rFonts w:ascii="Cambria Math" w:hAnsi="Cambria Math"/>
          </w:rPr>
          <m:t>θ</m:t>
        </m:r>
      </m:oMath>
      <w:r>
        <w:rPr>
          <w:rFonts w:eastAsia="宋体"/>
        </w:rPr>
        <w:t>+cos2</w:t>
      </w:r>
      <m:oMath>
        <m:r>
          <w:rPr>
            <w:rFonts w:ascii="Cambria Math" w:hAnsi="Cambria Math"/>
          </w:rPr>
          <m:t>θ</m:t>
        </m:r>
      </m:oMath>
    </w:p>
    <w:p>
      <w:pPr>
        <w:pStyle w:val="style179"/>
        <w:numPr>
          <w:ilvl w:val="0"/>
          <w:numId w:val="1"/>
        </w:numPr>
        <w:jc w:val="both"/>
        <w:rPr/>
      </w:pPr>
      <w:r>
        <w:rPr>
          <w:rFonts w:eastAsia="宋体"/>
        </w:rPr>
        <w:t xml:space="preserve">Solve the following equations </w:t>
      </w:r>
    </w:p>
    <w:p>
      <w:pPr>
        <w:pStyle w:val="style179"/>
        <w:numPr>
          <w:ilvl w:val="0"/>
          <w:numId w:val="2"/>
        </w:numPr>
        <w:jc w:val="both"/>
        <w:rPr/>
      </w:pPr>
      <w:r>
        <w:rPr>
          <w:rFonts w:eastAsia="宋体"/>
        </w:rPr>
        <w:t>Cos2x = (x-60)</w:t>
      </w:r>
    </w:p>
    <w:p>
      <w:pPr>
        <w:pStyle w:val="style179"/>
        <w:numPr>
          <w:ilvl w:val="0"/>
          <w:numId w:val="2"/>
        </w:numPr>
        <w:jc w:val="both"/>
        <w:rPr/>
      </w:pPr>
      <w:r>
        <w:rPr>
          <w:rFonts w:eastAsia="宋体"/>
        </w:rPr>
        <w:t>Cos</w:t>
      </w:r>
      <m:oMath>
        <m:r>
          <w:rPr>
            <w:rFonts w:ascii="Cambria Math" w:hAnsi="Cambria Math"/>
          </w:rPr>
          <m:t>θ</m:t>
        </m:r>
      </m:oMath>
      <w:r>
        <w:rPr>
          <w:rFonts w:eastAsia="宋体"/>
        </w:rPr>
        <w:t xml:space="preserve"> = sin (</w:t>
      </w:r>
      <m:oMath>
        <m:r>
          <w:rPr>
            <w:rFonts w:ascii="Cambria Math" w:hAnsi="Cambria Math"/>
          </w:rPr>
          <m:t>θ</m:t>
        </m:r>
      </m:oMath>
      <w:r>
        <w:rPr>
          <w:rFonts w:eastAsia="宋体"/>
        </w:rPr>
        <w:t xml:space="preserve"> – 30)</w:t>
      </w:r>
    </w:p>
    <w:p>
      <w:pPr>
        <w:pStyle w:val="style179"/>
        <w:numPr>
          <w:ilvl w:val="0"/>
          <w:numId w:val="1"/>
        </w:numPr>
        <w:jc w:val="both"/>
        <w:rPr/>
      </w:pPr>
      <w:r>
        <w:t xml:space="preserve">Evaluate the following without using calculator </w:t>
      </w:r>
    </w:p>
    <w:p>
      <w:pPr>
        <w:pStyle w:val="style179"/>
        <w:jc w:val="both"/>
        <w:rPr/>
      </w:pPr>
    </w:p>
    <w:p>
      <w:pPr>
        <w:pStyle w:val="style179"/>
        <w:numPr>
          <w:ilvl w:val="0"/>
          <w:numId w:val="3"/>
        </w:numPr>
        <w:jc w:val="both"/>
        <w:rPr>
          <w:u w:val="single"/>
        </w:rPr>
      </w:pPr>
      <w:r>
        <w:rPr>
          <w:u w:val="single"/>
        </w:rPr>
        <w:t>Tan 60</w:t>
      </w:r>
      <m:oMath>
        <m:r>
          <w:rPr>
            <w:rFonts w:ascii="Cambria Math" w:hAnsi="Cambria Math"/>
            <w:u w:val="single"/>
          </w:rPr>
          <m:t>°</m:t>
        </m:r>
      </m:oMath>
      <w:r>
        <w:rPr>
          <w:u w:val="single"/>
        </w:rPr>
        <w:t>+ Tan 30</w:t>
      </w:r>
      <m:oMath>
        <m:r>
          <w:rPr>
            <w:rFonts w:ascii="Cambria Math" w:hAnsi="Cambria Math"/>
            <w:u w:val="single"/>
          </w:rPr>
          <m:t>°</m:t>
        </m:r>
      </m:oMath>
    </w:p>
    <w:p>
      <w:pPr>
        <w:pStyle w:val="style179"/>
        <w:ind w:left="1080"/>
        <w:jc w:val="both"/>
        <w:rPr>
          <w:rFonts w:eastAsia="宋体"/>
        </w:rPr>
      </w:pPr>
      <w:r>
        <w:t xml:space="preserve">       </w:t>
      </w:r>
      <w:r>
        <w:t xml:space="preserve"> Cos 30</w:t>
      </w:r>
      <m:oMath>
        <m:r>
          <w:rPr>
            <w:rFonts w:ascii="Cambria Math" w:hAnsi="Cambria Math"/>
          </w:rPr>
          <m:t>°</m:t>
        </m:r>
      </m:oMath>
    </w:p>
    <w:p>
      <w:pPr>
        <w:pStyle w:val="style179"/>
        <w:numPr>
          <w:ilvl w:val="0"/>
          <w:numId w:val="3"/>
        </w:numPr>
        <w:jc w:val="both"/>
        <w:rPr>
          <w:rFonts w:eastAsia="宋体"/>
        </w:rPr>
      </w:pPr>
      <w:r>
        <w:rPr>
          <w:rFonts w:eastAsia="宋体"/>
        </w:rPr>
        <w:t>Sec2 45</w:t>
      </w:r>
      <m:oMath>
        <m:r>
          <w:rPr>
            <w:rFonts w:ascii="Cambria Math" w:hAnsi="Cambria Math"/>
          </w:rPr>
          <m:t>°</m:t>
        </m:r>
      </m:oMath>
      <w:r>
        <w:rPr>
          <w:rFonts w:eastAsia="宋体"/>
        </w:rPr>
        <w:t xml:space="preserve"> -  Tan 45</w:t>
      </w:r>
      <m:oMath>
        <m:r>
          <w:rPr>
            <w:rFonts w:ascii="Cambria Math" w:hAnsi="Cambria Math"/>
          </w:rPr>
          <m:t>°</m:t>
        </m:r>
      </m:oMath>
    </w:p>
    <w:p>
      <w:pPr>
        <w:pStyle w:val="style0"/>
        <w:jc w:val="both"/>
        <w:rPr>
          <w:rFonts w:eastAsia="宋体"/>
        </w:rPr>
      </w:pPr>
    </w:p>
    <w:p>
      <w:pPr>
        <w:pStyle w:val="style179"/>
        <w:numPr>
          <w:ilvl w:val="0"/>
          <w:numId w:val="1"/>
        </w:numPr>
        <w:jc w:val="both"/>
        <w:rPr>
          <w:rFonts w:eastAsia="宋体"/>
        </w:rPr>
      </w:pPr>
      <w:r>
        <w:rPr>
          <w:rFonts w:eastAsia="宋体"/>
        </w:rPr>
        <w:t>If the angle of a sector of a circle radius 10.5cm is 120</w:t>
      </w:r>
      <m:oMath>
        <m:r>
          <w:rPr>
            <w:rFonts w:ascii="Cambria Math" w:eastAsia="宋体" w:hAnsi="Cambria Math"/>
          </w:rPr>
          <m:t>°</m:t>
        </m:r>
      </m:oMath>
      <w:r>
        <w:rPr>
          <w:rFonts w:eastAsia="宋体"/>
        </w:rPr>
        <w:t>. Find the perimeter of the sector</w:t>
      </w:r>
    </w:p>
    <w:p>
      <w:pPr>
        <w:pStyle w:val="style0"/>
        <w:jc w:val="both"/>
        <w:rPr>
          <w:rFonts w:eastAsia="宋体"/>
        </w:rPr>
      </w:pPr>
    </w:p>
    <w:p>
      <w:pPr>
        <w:pStyle w:val="style0"/>
        <w:jc w:val="both"/>
        <w:rPr>
          <w:rFonts w:eastAsia="宋体"/>
        </w:rPr>
      </w:pPr>
    </w:p>
    <w:bookmarkStart w:id="0" w:name="_GoBack"/>
    <w:bookmarkEnd w:id="0"/>
    <w:p>
      <w:pPr>
        <w:spacing w:after="200" w:lineRule="auto" w:line="276"/>
        <w:jc w:val="center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ANIMAL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HUSBANDRY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Discuss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4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livestock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management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practices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poultry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2.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deworming?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2b.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Name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3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importance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deworming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3.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Define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processing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animal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product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3b.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List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3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reasons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processing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animal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products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4.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Explain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following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Whey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II.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Buyer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III.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Cheese</w:t>
      </w:r>
    </w:p>
    <w:p>
      <w:pPr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left"/>
        <w:rPr/>
      </w:pPr>
    </w:p>
    <w:p>
      <w:pPr>
        <w:spacing w:after="200" w:lineRule="auto" w:line="276"/>
        <w:jc w:val="center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CIVIC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EDUCATION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Nigerian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citizen,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roles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play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promote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development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universal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declaration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human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right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(UDHR)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2.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List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explain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four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roles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government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promoting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UDHR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3.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List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explain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five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reasons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students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join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cult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4.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five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ways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preventing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cultism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Nigeria.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center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IGBO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LANGUAGE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Guo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akwụwkwọ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''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Otu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Mkpisi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aka''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Chikota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n'otu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ihu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akwụkwọ</w:t>
      </w: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center"/>
        <w:rPr/>
      </w:pPr>
      <w:r>
        <w:rPr>
          <w:lang w:val="en-US"/>
        </w:rPr>
        <w:t>PHYSICS</w:t>
      </w:r>
    </w:p>
    <w:p>
      <w:pPr>
        <w:pStyle w:val="style0"/>
        <w:spacing w:after="200" w:lineRule="auto" w:line="276"/>
        <w:jc w:val="left"/>
        <w:rPr/>
      </w:pPr>
      <w:r>
        <w:rPr>
          <w:lang w:val="en-US"/>
        </w:rPr>
        <w:t>1. An electric bulb of 250w is used to supply a current of 12A. Calculate the voltage of the bulb?</w:t>
      </w:r>
    </w:p>
    <w:p>
      <w:pPr>
        <w:pStyle w:val="style0"/>
        <w:spacing w:after="200" w:lineRule="auto" w:line="276"/>
        <w:jc w:val="left"/>
        <w:rPr/>
      </w:pPr>
      <w:r>
        <w:rPr>
          <w:lang w:val="en-US"/>
        </w:rPr>
        <w:t>2. An electric kettle produces heat energy of 130j in 2mins at 122A. Calculate the voltage of the kettle?</w:t>
      </w:r>
    </w:p>
    <w:p>
      <w:pPr>
        <w:pStyle w:val="style0"/>
        <w:spacing w:after="200" w:lineRule="auto" w:line="276"/>
        <w:jc w:val="left"/>
        <w:rPr/>
      </w:pPr>
      <w:r>
        <w:rPr>
          <w:lang w:val="en-US"/>
        </w:rPr>
        <w:t>3. Define Viscosity and surface Tension.</w:t>
      </w:r>
    </w:p>
    <w:p>
      <w:pPr>
        <w:spacing w:after="200" w:lineRule="auto" w:line="276"/>
        <w:jc w:val="left"/>
        <w:rPr/>
      </w:pPr>
    </w:p>
    <w:p>
      <w:pPr>
        <w:spacing w:after="160" w:lineRule="auto" w:line="259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>
          <w:rFonts w:eastAsia="宋体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mbria Math">
    <w:altName w:val="Cambria Math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Wingdings 2"/>
    <w:panose1 w:val="05020102010007070707"/>
    <w:charset w:val="02"/>
    <w:family w:val="roman"/>
    <w:pitch w:val="default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2FA7DD4"/>
    <w:lvl w:ilvl="0" w:tplc="181EB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1"/>
    <w:multiLevelType w:val="hybridMultilevel"/>
    <w:tmpl w:val="65527CE0"/>
    <w:lvl w:ilvl="0" w:tplc="5DBEC6E8">
      <w:start w:val="1"/>
      <w:numFmt w:val="lowerLetter"/>
      <w:lvlText w:val="%1."/>
      <w:lvlJc w:val="left"/>
      <w:pPr>
        <w:ind w:left="108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2"/>
    <w:multiLevelType w:val="hybridMultilevel"/>
    <w:tmpl w:val="9A984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39e153d5-6a36-4ce6-af99-8ed716c8a2e1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ab6fb0c9-c844-4830-8c79-e78e693d63e3"/>
    <w:basedOn w:val="style65"/>
    <w:next w:val="style4098"/>
    <w:link w:val="style32"/>
    <w:uiPriority w:val="99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156">
    <w:name w:val="Placeholder Text"/>
    <w:basedOn w:val="style65"/>
    <w:next w:val="style156"/>
    <w:uiPriority w:val="99"/>
    <w:rPr>
      <w:color w:val="80808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Words>217</Words>
  <Pages>1</Pages>
  <Characters>1014</Characters>
  <Application>WPS Office</Application>
  <DocSecurity>0</DocSecurity>
  <Paragraphs>46</Paragraphs>
  <ScaleCrop>false</ScaleCrop>
  <LinksUpToDate>false</LinksUpToDate>
  <CharactersWithSpaces>1221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2025-05-19T03:30:00Z</dcterms:created>
  <dc:creator>HP</dc:creator>
  <lastModifiedBy>SM-G965W</lastModifiedBy>
  <dcterms:modified xsi:type="dcterms:W3CDTF">2025-06-06T10:02:24Z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5602dccc80444b659e2159dc4ef0e704</vt:lpwstr>
  </property>
</Properties>
</file>